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6BE" w:rsidRDefault="009636BE" w:rsidP="009636BE">
      <w:pPr>
        <w:jc w:val="right"/>
      </w:pPr>
      <w:r>
        <w:t>ПРОЕКТ</w:t>
      </w:r>
    </w:p>
    <w:p w:rsidR="009636BE" w:rsidRDefault="009636BE" w:rsidP="009636BE">
      <w:pPr>
        <w:jc w:val="right"/>
      </w:pPr>
      <w:r>
        <w:t>к решению  сессии № 57</w:t>
      </w:r>
    </w:p>
    <w:p w:rsidR="009636BE" w:rsidRDefault="009636BE" w:rsidP="009636BE">
      <w:pPr>
        <w:jc w:val="right"/>
      </w:pPr>
    </w:p>
    <w:p w:rsidR="009636BE" w:rsidRDefault="009636BE" w:rsidP="009636BE">
      <w:pPr>
        <w:jc w:val="right"/>
      </w:pPr>
      <w:r>
        <w:t>от 18.04.2025 г.</w:t>
      </w:r>
    </w:p>
    <w:p w:rsidR="009636BE" w:rsidRPr="00037054" w:rsidRDefault="009636BE" w:rsidP="009636BE">
      <w:pPr>
        <w:jc w:val="center"/>
        <w:rPr>
          <w:b/>
          <w:sz w:val="28"/>
          <w:szCs w:val="28"/>
        </w:rPr>
      </w:pPr>
      <w:r w:rsidRPr="00037054"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КРУТИХИНСКОГО</w:t>
      </w:r>
      <w:r w:rsidRPr="00037054">
        <w:rPr>
          <w:b/>
          <w:sz w:val="28"/>
          <w:szCs w:val="28"/>
        </w:rPr>
        <w:t xml:space="preserve"> СЕЛЬСОВЕТА</w:t>
      </w:r>
    </w:p>
    <w:p w:rsidR="009636BE" w:rsidRPr="00037054" w:rsidRDefault="009636BE" w:rsidP="009636BE">
      <w:pPr>
        <w:tabs>
          <w:tab w:val="left" w:pos="6448"/>
          <w:tab w:val="right" w:pos="93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КЫШТОВСКОГО </w:t>
      </w:r>
      <w:r w:rsidRPr="00037054">
        <w:rPr>
          <w:b/>
          <w:sz w:val="28"/>
          <w:szCs w:val="28"/>
        </w:rPr>
        <w:t>РАЙОНА НОВОСИБИРСКОЙ ОБЛАСТИ</w:t>
      </w:r>
    </w:p>
    <w:p w:rsidR="009636BE" w:rsidRPr="00037054" w:rsidRDefault="009636BE" w:rsidP="009636BE">
      <w:pPr>
        <w:jc w:val="center"/>
        <w:rPr>
          <w:sz w:val="28"/>
          <w:szCs w:val="28"/>
        </w:rPr>
      </w:pPr>
      <w:r w:rsidRPr="00037054">
        <w:rPr>
          <w:sz w:val="28"/>
          <w:szCs w:val="28"/>
        </w:rPr>
        <w:t>(шестого созыва)</w:t>
      </w:r>
    </w:p>
    <w:p w:rsidR="009636BE" w:rsidRPr="00037054" w:rsidRDefault="009636BE" w:rsidP="009636BE">
      <w:pPr>
        <w:jc w:val="center"/>
        <w:rPr>
          <w:sz w:val="28"/>
          <w:szCs w:val="28"/>
        </w:rPr>
      </w:pPr>
    </w:p>
    <w:p w:rsidR="009636BE" w:rsidRPr="00037054" w:rsidRDefault="009636BE" w:rsidP="009636BE">
      <w:pPr>
        <w:jc w:val="center"/>
        <w:rPr>
          <w:b/>
          <w:sz w:val="28"/>
          <w:szCs w:val="28"/>
        </w:rPr>
      </w:pPr>
      <w:r w:rsidRPr="00037054">
        <w:rPr>
          <w:b/>
          <w:sz w:val="28"/>
          <w:szCs w:val="28"/>
        </w:rPr>
        <w:t>РЕШЕНИЕ</w:t>
      </w:r>
    </w:p>
    <w:p w:rsidR="009636BE" w:rsidRPr="00037054" w:rsidRDefault="009636BE" w:rsidP="009636BE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(пятьдесят седьмой</w:t>
      </w:r>
      <w:r w:rsidRPr="00037054">
        <w:rPr>
          <w:sz w:val="28"/>
          <w:szCs w:val="28"/>
        </w:rPr>
        <w:t xml:space="preserve"> сессии)</w:t>
      </w:r>
    </w:p>
    <w:p w:rsidR="009636BE" w:rsidRPr="00037054" w:rsidRDefault="009636BE" w:rsidP="009636BE">
      <w:pPr>
        <w:jc w:val="both"/>
        <w:rPr>
          <w:sz w:val="28"/>
          <w:szCs w:val="28"/>
        </w:rPr>
      </w:pPr>
    </w:p>
    <w:p w:rsidR="009636BE" w:rsidRPr="00037054" w:rsidRDefault="009636BE" w:rsidP="009636B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18.04.</w:t>
      </w:r>
      <w:r w:rsidRPr="00037054">
        <w:rPr>
          <w:sz w:val="28"/>
          <w:szCs w:val="28"/>
        </w:rPr>
        <w:t>2025</w:t>
      </w:r>
      <w:r>
        <w:rPr>
          <w:sz w:val="28"/>
          <w:szCs w:val="28"/>
        </w:rPr>
        <w:t xml:space="preserve"> </w:t>
      </w:r>
      <w:r w:rsidRPr="00037054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с. Крутиха</w:t>
      </w:r>
      <w:r w:rsidRPr="00037054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>№ 5</w:t>
      </w:r>
    </w:p>
    <w:p w:rsidR="009636BE" w:rsidRDefault="009636BE" w:rsidP="009636BE">
      <w:pPr>
        <w:jc w:val="center"/>
      </w:pPr>
    </w:p>
    <w:p w:rsidR="009636BE" w:rsidRDefault="009636BE" w:rsidP="009636BE">
      <w:pPr>
        <w:jc w:val="right"/>
      </w:pPr>
    </w:p>
    <w:p w:rsidR="009636BE" w:rsidRDefault="009636BE" w:rsidP="009636BE">
      <w:pPr>
        <w:rPr>
          <w:sz w:val="28"/>
          <w:szCs w:val="28"/>
        </w:rPr>
      </w:pPr>
    </w:p>
    <w:p w:rsidR="009636BE" w:rsidRDefault="009636BE" w:rsidP="009636BE">
      <w:pPr>
        <w:rPr>
          <w:sz w:val="28"/>
          <w:szCs w:val="28"/>
        </w:rPr>
      </w:pPr>
      <w:r>
        <w:rPr>
          <w:sz w:val="28"/>
          <w:szCs w:val="28"/>
        </w:rPr>
        <w:t>«Об утверждении проекта отчёта об исполнения бюджета Крутихинского</w:t>
      </w:r>
    </w:p>
    <w:p w:rsidR="009636BE" w:rsidRDefault="009636BE" w:rsidP="009636BE">
      <w:pPr>
        <w:rPr>
          <w:sz w:val="28"/>
          <w:szCs w:val="28"/>
        </w:rPr>
      </w:pPr>
      <w:r>
        <w:rPr>
          <w:sz w:val="28"/>
          <w:szCs w:val="28"/>
        </w:rPr>
        <w:t>сельсовета Кыштовского района за 2024 год»</w:t>
      </w:r>
    </w:p>
    <w:p w:rsidR="009636BE" w:rsidRDefault="009636BE" w:rsidP="009636BE">
      <w:pPr>
        <w:rPr>
          <w:sz w:val="28"/>
          <w:szCs w:val="28"/>
        </w:rPr>
      </w:pPr>
    </w:p>
    <w:p w:rsidR="009636BE" w:rsidRDefault="009636BE" w:rsidP="009636BE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Крутихинского сельсовета решил:</w:t>
      </w:r>
    </w:p>
    <w:p w:rsidR="009636BE" w:rsidRDefault="009636BE" w:rsidP="009636BE">
      <w:pPr>
        <w:jc w:val="both"/>
        <w:rPr>
          <w:sz w:val="28"/>
          <w:szCs w:val="28"/>
        </w:rPr>
      </w:pP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проект отчета об исполнении бюджета Крутихинского сельсовета Кыштовского района за   2024 год:</w:t>
      </w: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доходам в сумме 3 616 385,51 руб.</w:t>
      </w: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по расходам в сумме 4 248 281,34 руб. </w:t>
      </w: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источникам финансирования профицит бюджета в сумме – 631 895,83 руб.</w:t>
      </w: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Утвердить кассовое исполнение доходов Крутихинского сельсовета за  2024 год «</w:t>
      </w:r>
      <w:r>
        <w:rPr>
          <w:bCs/>
          <w:sz w:val="28"/>
          <w:szCs w:val="28"/>
        </w:rPr>
        <w:t xml:space="preserve">Доходы бюджета </w:t>
      </w:r>
      <w:r>
        <w:rPr>
          <w:sz w:val="28"/>
          <w:szCs w:val="28"/>
        </w:rPr>
        <w:t>Крутихинского</w:t>
      </w:r>
      <w:r>
        <w:rPr>
          <w:bCs/>
          <w:sz w:val="28"/>
          <w:szCs w:val="28"/>
        </w:rPr>
        <w:t xml:space="preserve"> сельсовета Кыштовского района за  2024 год по кодам классификации доходов бюджетов (по главным администраторам доходов бюджета сельсовета)» </w:t>
      </w:r>
      <w:r>
        <w:rPr>
          <w:sz w:val="28"/>
          <w:szCs w:val="28"/>
        </w:rPr>
        <w:t xml:space="preserve"> в прилагаемой редакции (приложение 1).</w:t>
      </w: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3.Утвердить кассовое исполнение «Д</w:t>
      </w:r>
      <w:r>
        <w:rPr>
          <w:bCs/>
          <w:sz w:val="28"/>
          <w:szCs w:val="28"/>
        </w:rPr>
        <w:t xml:space="preserve">оходы бюджета </w:t>
      </w:r>
      <w:r>
        <w:rPr>
          <w:sz w:val="28"/>
          <w:szCs w:val="28"/>
        </w:rPr>
        <w:t>Крутихинского</w:t>
      </w:r>
      <w:r>
        <w:rPr>
          <w:bCs/>
          <w:sz w:val="28"/>
          <w:szCs w:val="28"/>
        </w:rPr>
        <w:t xml:space="preserve"> сельсовета Кыштовского района за 2024 год по кодам видов доходов, подвидов доходов, классификации операций сектора государственного управления, относящихся к доходам бюджета»</w:t>
      </w:r>
      <w:r>
        <w:rPr>
          <w:sz w:val="28"/>
          <w:szCs w:val="28"/>
        </w:rPr>
        <w:t xml:space="preserve"> в прилагаемой редакции (приложение 2).</w:t>
      </w: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4.Утвердить кассовое исполнение расходов «Расходы бюджета Крутихинского сельсовета Кыштовского района за 2024 год по ведомственной структуре расходов бюджета сельсовета» в прилагаемой редакции (приложение 3).</w:t>
      </w: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5.Утвердить кассовое исполнение расходов «Расходы бюджета Крутихинского сельсовета Кыштовского района за 2024 год по разделам и подразделам классификации расходов бюджетов» в прилагаемой редакции (приложение 4).</w:t>
      </w: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6.Утвердить кассовое исполнение источников финансирования дефицита «Источники финансирования дефицита бюджета Крутихинского </w:t>
      </w:r>
      <w:r>
        <w:rPr>
          <w:sz w:val="28"/>
          <w:szCs w:val="28"/>
        </w:rPr>
        <w:lastRenderedPageBreak/>
        <w:t>сельсовета Кыштовского района по кодам классификации источников финансирования дефицитов бюджетов (по главным администраторам источников финансирования дефицита бюджета сельсовета за 2024 год</w:t>
      </w:r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>в прилагаемой редакции (приложение 5).</w:t>
      </w:r>
      <w:proofErr w:type="gramEnd"/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7.Утвердить кассовое исполнение источников финансирования дефицита «Источники финансирования дефицита бюджета Крутихинского Кыштовского района сельсовета по кодам групп, подгрупп, статей, видов </w:t>
      </w:r>
      <w:proofErr w:type="gramStart"/>
      <w:r>
        <w:rPr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>
        <w:rPr>
          <w:sz w:val="28"/>
          <w:szCs w:val="28"/>
        </w:rPr>
        <w:t xml:space="preserve"> управления, относящихся к источникам финансирования дефицитов бюджетов за 2024 год» в прилагаемой редакции (приложение 6).</w:t>
      </w: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636BE" w:rsidRDefault="009636BE" w:rsidP="009636BE">
      <w:pPr>
        <w:jc w:val="both"/>
        <w:rPr>
          <w:sz w:val="28"/>
          <w:szCs w:val="28"/>
        </w:rPr>
      </w:pP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8.Данное решение направить главе Крутихинского сельсовета Кыштовского района Новосибирской области для подписания и опубликования.</w:t>
      </w:r>
    </w:p>
    <w:p w:rsidR="009636BE" w:rsidRDefault="009636BE" w:rsidP="009636BE">
      <w:pPr>
        <w:jc w:val="both"/>
        <w:rPr>
          <w:sz w:val="28"/>
          <w:szCs w:val="28"/>
        </w:rPr>
      </w:pPr>
    </w:p>
    <w:p w:rsidR="009636BE" w:rsidRDefault="009636BE" w:rsidP="009636BE">
      <w:pPr>
        <w:rPr>
          <w:sz w:val="28"/>
          <w:szCs w:val="28"/>
        </w:rPr>
      </w:pP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Крутихинского сельсовета </w:t>
      </w: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>Кыштовского района Новосибирской области                    Е.А. Курачёва</w:t>
      </w:r>
    </w:p>
    <w:p w:rsidR="009636BE" w:rsidRDefault="009636BE" w:rsidP="009636BE">
      <w:pPr>
        <w:jc w:val="both"/>
        <w:rPr>
          <w:sz w:val="28"/>
          <w:szCs w:val="28"/>
        </w:rPr>
      </w:pPr>
    </w:p>
    <w:p w:rsidR="009636BE" w:rsidRDefault="009636BE" w:rsidP="009636BE">
      <w:pPr>
        <w:jc w:val="both"/>
        <w:rPr>
          <w:sz w:val="28"/>
          <w:szCs w:val="28"/>
        </w:rPr>
      </w:pP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>Крутихинского сельсовета</w:t>
      </w:r>
    </w:p>
    <w:p w:rsidR="009636BE" w:rsidRDefault="009636BE" w:rsidP="009636BE">
      <w:pPr>
        <w:jc w:val="both"/>
        <w:rPr>
          <w:sz w:val="28"/>
          <w:szCs w:val="28"/>
        </w:rPr>
      </w:pPr>
      <w:r>
        <w:rPr>
          <w:sz w:val="28"/>
          <w:szCs w:val="28"/>
        </w:rPr>
        <w:t>Кыштовского района Новосибирской области                     Н.И. Александров</w:t>
      </w:r>
    </w:p>
    <w:p w:rsidR="009636BE" w:rsidRDefault="009636BE" w:rsidP="009636BE">
      <w:pPr>
        <w:pStyle w:val="s1"/>
        <w:shd w:val="clear" w:color="auto" w:fill="FFFFFF"/>
        <w:tabs>
          <w:tab w:val="left" w:pos="1701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9636BE" w:rsidRDefault="009636BE" w:rsidP="009636BE">
      <w:pPr>
        <w:pStyle w:val="s1"/>
        <w:shd w:val="clear" w:color="auto" w:fill="FFFFFF"/>
        <w:tabs>
          <w:tab w:val="left" w:pos="1701"/>
        </w:tabs>
        <w:spacing w:before="0" w:beforeAutospacing="0" w:after="0" w:afterAutospacing="0"/>
        <w:ind w:left="709"/>
        <w:jc w:val="right"/>
        <w:rPr>
          <w:bCs/>
          <w:sz w:val="28"/>
          <w:szCs w:val="28"/>
        </w:rPr>
      </w:pPr>
    </w:p>
    <w:p w:rsidR="009636BE" w:rsidRDefault="009636BE" w:rsidP="009636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9636BE" w:rsidRPr="00037054" w:rsidRDefault="009636BE" w:rsidP="009636BE">
      <w:pPr>
        <w:jc w:val="both"/>
        <w:rPr>
          <w:sz w:val="28"/>
          <w:szCs w:val="28"/>
        </w:rPr>
      </w:pPr>
    </w:p>
    <w:p w:rsidR="009636BE" w:rsidRPr="00037054" w:rsidRDefault="009636BE" w:rsidP="009636BE">
      <w:pPr>
        <w:pStyle w:val="s1"/>
        <w:shd w:val="clear" w:color="auto" w:fill="FFFFFF"/>
        <w:tabs>
          <w:tab w:val="left" w:pos="1701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851BD0" w:rsidRDefault="00851BD0"/>
    <w:sectPr w:rsidR="00851BD0" w:rsidSect="0085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6BE"/>
    <w:rsid w:val="00851BD0"/>
    <w:rsid w:val="00963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9636B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2454</Characters>
  <Application>Microsoft Office Word</Application>
  <DocSecurity>0</DocSecurity>
  <Lines>20</Lines>
  <Paragraphs>5</Paragraphs>
  <ScaleCrop>false</ScaleCrop>
  <Company>DreamLair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 Н.М.</dc:creator>
  <cp:keywords/>
  <dc:description/>
  <cp:lastModifiedBy>Александров Н.М.</cp:lastModifiedBy>
  <cp:revision>2</cp:revision>
  <dcterms:created xsi:type="dcterms:W3CDTF">2025-05-13T03:44:00Z</dcterms:created>
  <dcterms:modified xsi:type="dcterms:W3CDTF">2025-05-13T03:44:00Z</dcterms:modified>
</cp:coreProperties>
</file>